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366吨德清湿地碳汇交易结果公示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项目编号</w:t>
      </w:r>
      <w:r>
        <w:rPr>
          <w:rFonts w:hint="eastAsia"/>
          <w:lang w:eastAsia="zh-CN"/>
        </w:rPr>
        <w:t>：</w:t>
      </w:r>
      <w:r>
        <w:rPr>
          <w:rFonts w:hint="eastAsia"/>
        </w:rPr>
        <w:tab/>
      </w:r>
      <w:r>
        <w:rPr>
          <w:rFonts w:hint="eastAsia"/>
        </w:rPr>
        <w:t>TR2022ZJ1000438</w:t>
      </w:r>
    </w:p>
    <w:p>
      <w:pPr>
        <w:rPr>
          <w:rFonts w:hint="eastAsia"/>
        </w:rPr>
      </w:pPr>
      <w:r>
        <w:rPr>
          <w:rFonts w:hint="eastAsia"/>
        </w:rPr>
        <w:t>标的名称</w:t>
      </w:r>
      <w:r>
        <w:rPr>
          <w:rFonts w:hint="eastAsia"/>
        </w:rPr>
        <w:tab/>
      </w:r>
      <w:r>
        <w:rPr>
          <w:rFonts w:hint="eastAsia"/>
        </w:rPr>
        <w:t>366吨德清湿地碳汇</w:t>
      </w:r>
    </w:p>
    <w:p>
      <w:pPr>
        <w:rPr>
          <w:rFonts w:hint="eastAsia"/>
        </w:rPr>
      </w:pPr>
      <w:r>
        <w:rPr>
          <w:rFonts w:hint="eastAsia"/>
        </w:rPr>
        <w:t>成交价（元）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000.00</w:t>
      </w:r>
    </w:p>
    <w:p>
      <w:pPr>
        <w:rPr>
          <w:rFonts w:hint="eastAsia"/>
        </w:rPr>
      </w:pPr>
      <w:r>
        <w:rPr>
          <w:rFonts w:hint="eastAsia"/>
        </w:rPr>
        <w:t>受让方</w:t>
      </w:r>
      <w:r>
        <w:rPr>
          <w:rFonts w:hint="eastAsia"/>
        </w:rPr>
        <w:tab/>
      </w:r>
      <w:r>
        <w:rPr>
          <w:rFonts w:hint="eastAsia"/>
        </w:rPr>
        <w:t>湖州吴兴农村商业银行股份有限公司</w:t>
      </w:r>
    </w:p>
    <w:p>
      <w:pPr>
        <w:rPr>
          <w:rFonts w:hint="eastAsia"/>
        </w:rPr>
      </w:pPr>
      <w:r>
        <w:rPr>
          <w:rFonts w:hint="eastAsia"/>
        </w:rPr>
        <w:t>成交日期</w:t>
      </w:r>
      <w:r>
        <w:rPr>
          <w:rFonts w:hint="eastAsia"/>
        </w:rPr>
        <w:tab/>
      </w:r>
      <w:r>
        <w:rPr>
          <w:rFonts w:hint="eastAsia"/>
        </w:rPr>
        <w:t>2022年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日</w:t>
      </w:r>
    </w:p>
    <w:sectPr>
      <w:pgSz w:w="11906" w:h="16838"/>
      <w:pgMar w:top="1928" w:right="1531" w:bottom="1701" w:left="1531" w:header="851" w:footer="1247" w:gutter="0"/>
      <w:pgNumType w:fmt="numberInDash" w:start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5NGIyOWExYjcwODA5Zjk4NGIwZTRjNjcxMDA1YWUifQ=="/>
  </w:docVars>
  <w:rsids>
    <w:rsidRoot w:val="69147100"/>
    <w:rsid w:val="0F6D331E"/>
    <w:rsid w:val="1DD42D05"/>
    <w:rsid w:val="351C4EC8"/>
    <w:rsid w:val="39797F6E"/>
    <w:rsid w:val="49352490"/>
    <w:rsid w:val="53430A9A"/>
    <w:rsid w:val="5B3D7C9E"/>
    <w:rsid w:val="67706762"/>
    <w:rsid w:val="6914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仿宋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96</Characters>
  <Lines>0</Lines>
  <Paragraphs>0</Paragraphs>
  <TotalTime>2</TotalTime>
  <ScaleCrop>false</ScaleCrop>
  <LinksUpToDate>false</LinksUpToDate>
  <CharactersWithSpaces>101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2022-12-30T06:37:00Z</dcterms:created>
  <dc:creator>骁傻哥</dc:creator>
  <cp:lastModifiedBy>骁傻哥</cp:lastModifiedBy>
  <dcterms:modified xsi:type="dcterms:W3CDTF">2022-12-30T06:46:22Z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FD5484C7F4B6466BBF611EAE96C681C2</vt:lpwstr>
  </property>
</Properties>
</file>